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E7837" w14:textId="77777777" w:rsidR="00B7610B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106BDD5" w14:textId="77777777" w:rsidR="00B7610B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AAD64ED" w14:textId="77777777" w:rsidR="00B7610B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905BC0E" w14:textId="77777777" w:rsidR="00B7610B" w:rsidRPr="00EB0583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C0C2466" w14:textId="77777777" w:rsidR="00B7610B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8DD498D" w14:textId="77777777" w:rsidR="00B7610B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C5B80A9" w14:textId="77777777" w:rsidR="00B7610B" w:rsidRDefault="00B7610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D63B674" w14:textId="77777777" w:rsidR="00B7610B" w:rsidRDefault="00B7610B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55B3891" w14:textId="77777777" w:rsidR="00B7610B" w:rsidRDefault="00B7610B" w:rsidP="0075028A">
      <w:r>
        <w:rPr>
          <w:noProof/>
        </w:rPr>
        <w:pict w14:anchorId="2DABD372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6795BD88" w14:textId="77777777" w:rsidR="00B7610B" w:rsidRPr="0075028A" w:rsidRDefault="00B7610B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769506B6" w14:textId="77777777" w:rsidR="00B7610B" w:rsidRPr="0075028A" w:rsidRDefault="00B7610B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A474AC">
        <w:rPr>
          <w:b/>
          <w:bCs/>
          <w:noProof/>
          <w:sz w:val="28"/>
          <w:szCs w:val="28"/>
        </w:rPr>
        <w:t>Swell</w:t>
      </w:r>
    </w:p>
    <w:p w14:paraId="4E2F5B11" w14:textId="77777777" w:rsidR="00B7610B" w:rsidRPr="0075028A" w:rsidRDefault="00B7610B" w:rsidP="0075028A">
      <w:r>
        <w:rPr>
          <w:noProof/>
        </w:rPr>
        <w:pict w14:anchorId="33DB761C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09C58B32" w14:textId="77777777" w:rsidR="00B7610B" w:rsidRDefault="00B7610B" w:rsidP="00627E91">
      <w:pPr>
        <w:jc w:val="both"/>
        <w:rPr>
          <w:rFonts w:ascii="Arial" w:hAnsi="Arial" w:cs="Arial"/>
          <w:b/>
          <w:u w:val="single"/>
        </w:rPr>
      </w:pPr>
    </w:p>
    <w:p w14:paraId="7A79C5D7" w14:textId="77777777" w:rsidR="00B7610B" w:rsidRDefault="00B7610B" w:rsidP="00627E91">
      <w:pPr>
        <w:jc w:val="both"/>
        <w:rPr>
          <w:rFonts w:ascii="Arial" w:hAnsi="Arial" w:cs="Arial"/>
          <w:b/>
          <w:u w:val="single"/>
        </w:rPr>
      </w:pPr>
    </w:p>
    <w:p w14:paraId="2CA7D0A7" w14:textId="77777777" w:rsidR="00B7610B" w:rsidRPr="006A7576" w:rsidRDefault="00B7610B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CFC60C6" w14:textId="77777777" w:rsidR="00B7610B" w:rsidRPr="00D90930" w:rsidRDefault="00B7610B" w:rsidP="00627E91">
      <w:pPr>
        <w:jc w:val="both"/>
        <w:rPr>
          <w:sz w:val="20"/>
          <w:szCs w:val="20"/>
        </w:rPr>
      </w:pPr>
    </w:p>
    <w:p w14:paraId="3919580F" w14:textId="77777777" w:rsidR="00B7610B" w:rsidRPr="0075028A" w:rsidRDefault="00B761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1C53FFE8" w14:textId="77777777" w:rsidR="00B7610B" w:rsidRPr="007423E1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 w:rsidRPr="00A474AC">
        <w:rPr>
          <w:rFonts w:ascii="Arial" w:hAnsi="Arial" w:cs="Arial"/>
          <w:b/>
          <w:noProof/>
          <w:sz w:val="20"/>
          <w:szCs w:val="20"/>
        </w:rPr>
        <w:t>Swell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 xml:space="preserve">à la norme EN 13964 plafonds suspendus,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5D8D338F" w14:textId="77777777" w:rsidR="00B7610B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 xml:space="preserve">La mise en œuvre du plafond </w:t>
      </w:r>
      <w:r>
        <w:rPr>
          <w:rFonts w:ascii="Arial" w:hAnsi="Arial" w:cs="Arial"/>
          <w:sz w:val="20"/>
          <w:szCs w:val="20"/>
        </w:rPr>
        <w:t xml:space="preserve">suspendu s’effectue </w:t>
      </w:r>
      <w:r w:rsidRPr="004B3011">
        <w:rPr>
          <w:rFonts w:ascii="Arial" w:hAnsi="Arial" w:cs="Arial"/>
          <w:sz w:val="20"/>
          <w:szCs w:val="20"/>
        </w:rPr>
        <w:t xml:space="preserve">conformément </w:t>
      </w:r>
      <w:r>
        <w:rPr>
          <w:rFonts w:ascii="Arial" w:hAnsi="Arial" w:cs="Arial"/>
          <w:sz w:val="20"/>
          <w:szCs w:val="20"/>
        </w:rPr>
        <w:t xml:space="preserve">aux préconisations du fabricant </w:t>
      </w:r>
      <w:r w:rsidRPr="004B3011">
        <w:rPr>
          <w:rFonts w:ascii="Arial" w:hAnsi="Arial" w:cs="Arial"/>
          <w:sz w:val="20"/>
          <w:szCs w:val="20"/>
        </w:rPr>
        <w:t xml:space="preserve">et selon document technique unifié </w:t>
      </w:r>
      <w:r>
        <w:rPr>
          <w:rFonts w:ascii="Arial" w:hAnsi="Arial" w:cs="Arial"/>
          <w:sz w:val="20"/>
          <w:szCs w:val="20"/>
        </w:rPr>
        <w:t>(</w:t>
      </w:r>
      <w:r w:rsidRPr="007423E1">
        <w:rPr>
          <w:rFonts w:ascii="Arial" w:hAnsi="Arial" w:cs="Arial"/>
          <w:sz w:val="20"/>
          <w:szCs w:val="20"/>
        </w:rPr>
        <w:t>norme NFP 68203-1 et 2</w:t>
      </w:r>
      <w:r>
        <w:rPr>
          <w:rFonts w:ascii="Arial" w:hAnsi="Arial" w:cs="Arial"/>
          <w:sz w:val="20"/>
          <w:szCs w:val="20"/>
        </w:rPr>
        <w:t xml:space="preserve">, </w:t>
      </w:r>
      <w:r w:rsidRPr="007423E1">
        <w:rPr>
          <w:rFonts w:ascii="Arial" w:hAnsi="Arial" w:cs="Arial"/>
          <w:sz w:val="20"/>
          <w:szCs w:val="20"/>
        </w:rPr>
        <w:t>DTU 58.1 édition 2008</w:t>
      </w:r>
      <w:r>
        <w:rPr>
          <w:rFonts w:ascii="Arial" w:hAnsi="Arial" w:cs="Arial"/>
          <w:sz w:val="20"/>
          <w:szCs w:val="20"/>
        </w:rPr>
        <w:t xml:space="preserve"> France) </w:t>
      </w:r>
      <w:r w:rsidRPr="004B3011">
        <w:rPr>
          <w:rFonts w:ascii="Arial" w:hAnsi="Arial" w:cs="Arial"/>
          <w:sz w:val="20"/>
          <w:szCs w:val="20"/>
        </w:rPr>
        <w:t xml:space="preserve">ou </w:t>
      </w:r>
      <w:r>
        <w:rPr>
          <w:rFonts w:ascii="Arial" w:hAnsi="Arial" w:cs="Arial"/>
          <w:sz w:val="20"/>
          <w:szCs w:val="20"/>
        </w:rPr>
        <w:t>règles de bonnes pratiques de mise en œuvre</w:t>
      </w:r>
      <w:r w:rsidRPr="007423E1">
        <w:rPr>
          <w:rFonts w:ascii="Arial" w:hAnsi="Arial" w:cs="Arial"/>
          <w:sz w:val="20"/>
          <w:szCs w:val="20"/>
        </w:rPr>
        <w:t xml:space="preserve">. </w:t>
      </w:r>
    </w:p>
    <w:p w14:paraId="0CFFCB58" w14:textId="77777777" w:rsidR="00B7610B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4C28B301" w14:textId="77777777" w:rsidR="00B7610B" w:rsidRPr="007423E1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50680481" w14:textId="77777777" w:rsidR="00B7610B" w:rsidRPr="0075028A" w:rsidRDefault="00B761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Description du plafond acoustique </w:t>
      </w:r>
    </w:p>
    <w:p w14:paraId="4181AC38" w14:textId="77777777" w:rsidR="00B7610B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26B8B4A4" w14:textId="77777777" w:rsidR="00B7610B" w:rsidRPr="0010286D" w:rsidRDefault="00B7610B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F6B852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1209D2DF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A474AC">
        <w:rPr>
          <w:rFonts w:ascii="Arial" w:hAnsi="Arial" w:cs="Arial"/>
          <w:b/>
          <w:noProof/>
          <w:sz w:val="20"/>
          <w:szCs w:val="20"/>
        </w:rPr>
        <w:t>Swell</w:t>
      </w:r>
    </w:p>
    <w:p w14:paraId="1DEB6784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A474AC">
        <w:rPr>
          <w:rFonts w:ascii="Arial" w:hAnsi="Arial" w:cs="Arial"/>
          <w:noProof/>
          <w:sz w:val="20"/>
          <w:szCs w:val="20"/>
        </w:rPr>
        <w:t>120 mm</w:t>
      </w:r>
    </w:p>
    <w:p w14:paraId="6AEEF6C3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A474AC">
        <w:rPr>
          <w:rFonts w:ascii="Arial" w:hAnsi="Arial" w:cs="Arial"/>
          <w:noProof/>
          <w:sz w:val="20"/>
          <w:szCs w:val="20"/>
        </w:rPr>
        <w:t>20 x 68 mm</w:t>
      </w:r>
    </w:p>
    <w:p w14:paraId="6C7D7F70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A474AC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258EDB68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A474AC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7483F806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A474AC">
        <w:rPr>
          <w:rFonts w:ascii="Arial" w:hAnsi="Arial" w:cs="Arial"/>
          <w:noProof/>
          <w:sz w:val="20"/>
          <w:szCs w:val="20"/>
        </w:rPr>
        <w:t>100 mm</w:t>
      </w:r>
    </w:p>
    <w:p w14:paraId="05CEF6D1" w14:textId="77777777" w:rsidR="00B7610B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A474AC">
        <w:rPr>
          <w:rFonts w:ascii="Arial" w:hAnsi="Arial" w:cs="Arial"/>
          <w:noProof/>
          <w:sz w:val="20"/>
          <w:szCs w:val="20"/>
        </w:rPr>
        <w:t>83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6FDF747C" w14:textId="77777777" w:rsidR="00B7610B" w:rsidRPr="00965F2D" w:rsidRDefault="00B7610B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A474AC">
        <w:rPr>
          <w:rFonts w:ascii="Arial" w:hAnsi="Arial" w:cs="Arial"/>
          <w:noProof/>
          <w:sz w:val="20"/>
          <w:szCs w:val="20"/>
        </w:rPr>
        <w:t>20 x 42 mm</w:t>
      </w:r>
    </w:p>
    <w:p w14:paraId="6A849A9A" w14:textId="77777777" w:rsidR="00B7610B" w:rsidRPr="00965F2D" w:rsidRDefault="00B7610B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7C2BF2F6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A474AC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3D14D296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62DF8AD9" w14:textId="77777777" w:rsidR="00B7610B" w:rsidRDefault="00B7610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34DE962D" w14:textId="77777777" w:rsidR="00B7610B" w:rsidRDefault="00B761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Pin latté</w:t>
      </w:r>
    </w:p>
    <w:p w14:paraId="5A34130A" w14:textId="77777777" w:rsidR="00B7610B" w:rsidRDefault="00B761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Chêne latté</w:t>
      </w:r>
    </w:p>
    <w:p w14:paraId="1ACB468B" w14:textId="77777777" w:rsidR="00B7610B" w:rsidRPr="006258A6" w:rsidRDefault="00B7610B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035E0928" w14:textId="77777777" w:rsidR="00B7610B" w:rsidRPr="00965F2D" w:rsidRDefault="00B7610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49920205" w14:textId="77777777" w:rsidR="00B7610B" w:rsidRDefault="00B761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01646664" w14:textId="77777777" w:rsidR="00B7610B" w:rsidRDefault="00B761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03B8C560" w14:textId="77777777" w:rsidR="00B7610B" w:rsidRDefault="00B761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6278AC72" w14:textId="77777777" w:rsidR="00B7610B" w:rsidRDefault="00B7610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A474AC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4A7C7C12" w14:textId="77777777" w:rsidR="00B7610B" w:rsidRDefault="00B7610B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24B09349" w14:textId="77777777" w:rsidR="00B7610B" w:rsidRDefault="00B7610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250F1BB5" w14:textId="77777777" w:rsidR="00B7610B" w:rsidRPr="00965F2D" w:rsidRDefault="00B7610B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4FA6AD78" w14:textId="7D51F107" w:rsidR="00B7610B" w:rsidRPr="0010286D" w:rsidRDefault="00B761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 w:rsidR="00E041FB"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4859AFB5" w14:textId="77777777" w:rsidR="00B7610B" w:rsidRDefault="00B761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A474AC">
        <w:rPr>
          <w:rFonts w:ascii="Arial" w:hAnsi="Arial" w:cs="Arial"/>
          <w:noProof/>
          <w:sz w:val="20"/>
          <w:szCs w:val="20"/>
        </w:rPr>
        <w:t>1700 x 1200 mm</w:t>
      </w:r>
    </w:p>
    <w:p w14:paraId="33B687CC" w14:textId="77777777" w:rsidR="00B7610B" w:rsidRDefault="00B7610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7C847D2A" w14:textId="77777777" w:rsidR="00B7610B" w:rsidRPr="0075028A" w:rsidRDefault="00B761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01C2AF38" w14:textId="77777777" w:rsidR="00B7610B" w:rsidRPr="002640A5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4C8ADAB" w14:textId="77777777" w:rsidR="00B7610B" w:rsidRPr="002640A5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1BB470D" w14:textId="77777777" w:rsidR="00B7610B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A474AC">
        <w:rPr>
          <w:rFonts w:ascii="Arial" w:hAnsi="Arial" w:cs="Arial"/>
          <w:noProof/>
          <w:sz w:val="20"/>
          <w:szCs w:val="20"/>
        </w:rPr>
        <w:t>d'un tissu LAU 301 avec ou sans laine de roche épaisseur 45 mm.</w:t>
      </w:r>
    </w:p>
    <w:p w14:paraId="48A1849B" w14:textId="77777777" w:rsidR="00B7610B" w:rsidRPr="002640A5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250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776901B3" w14:textId="77777777" w:rsidR="00B7610B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273369A" w14:textId="3678DFD3" w:rsidR="00B7610B" w:rsidRPr="0022064C" w:rsidRDefault="00B7610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A474AC">
        <w:rPr>
          <w:rFonts w:ascii="Arial" w:hAnsi="Arial" w:cs="Arial"/>
          <w:noProof/>
          <w:sz w:val="20"/>
          <w:szCs w:val="20"/>
        </w:rPr>
        <w:t>aw = 1</w:t>
      </w:r>
      <w:r w:rsidR="005D59CD">
        <w:rPr>
          <w:rFonts w:ascii="Arial" w:hAnsi="Arial" w:cs="Arial"/>
          <w:noProof/>
          <w:sz w:val="20"/>
          <w:szCs w:val="20"/>
        </w:rPr>
        <w:t>*/0,65</w:t>
      </w:r>
    </w:p>
    <w:p w14:paraId="69026E1C" w14:textId="6614CADD" w:rsidR="00B7610B" w:rsidRPr="0022064C" w:rsidRDefault="00B7610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A474AC">
        <w:rPr>
          <w:rFonts w:ascii="Arial" w:hAnsi="Arial" w:cs="Arial"/>
          <w:noProof/>
          <w:sz w:val="20"/>
          <w:szCs w:val="20"/>
        </w:rPr>
        <w:t>Classe A</w:t>
      </w:r>
      <w:r w:rsidR="005D59CD">
        <w:rPr>
          <w:rFonts w:ascii="Arial" w:hAnsi="Arial" w:cs="Arial"/>
          <w:noProof/>
          <w:sz w:val="20"/>
          <w:szCs w:val="20"/>
        </w:rPr>
        <w:t>*/C</w:t>
      </w:r>
    </w:p>
    <w:p w14:paraId="1D4722E8" w14:textId="4E9D6483" w:rsidR="00B7610B" w:rsidRDefault="00B7610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noProof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A474AC">
        <w:rPr>
          <w:rFonts w:ascii="Arial" w:hAnsi="Arial" w:cs="Arial"/>
          <w:noProof/>
          <w:sz w:val="20"/>
          <w:szCs w:val="20"/>
        </w:rPr>
        <w:t>NRC = 0,95</w:t>
      </w:r>
      <w:r w:rsidR="005D59CD">
        <w:rPr>
          <w:rFonts w:ascii="Arial" w:hAnsi="Arial" w:cs="Arial"/>
          <w:noProof/>
          <w:sz w:val="20"/>
          <w:szCs w:val="20"/>
        </w:rPr>
        <w:t>*/0,65</w:t>
      </w:r>
    </w:p>
    <w:p w14:paraId="47C4C7A0" w14:textId="6CCCEEFA" w:rsidR="005D59CD" w:rsidRPr="005D59CD" w:rsidRDefault="005D59CD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noProof/>
          <w:sz w:val="16"/>
          <w:szCs w:val="16"/>
        </w:rPr>
      </w:pPr>
      <w:r w:rsidRPr="005D59CD">
        <w:rPr>
          <w:rFonts w:ascii="Arial" w:hAnsi="Arial" w:cs="Arial"/>
          <w:noProof/>
          <w:sz w:val="16"/>
          <w:szCs w:val="16"/>
        </w:rPr>
        <w:t>*Tissu LAU 301 + Laine de roche</w:t>
      </w:r>
    </w:p>
    <w:p w14:paraId="4D12E5FD" w14:textId="77777777" w:rsidR="00B7610B" w:rsidRDefault="00B7610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90DEE3A" w14:textId="77777777" w:rsidR="00B7610B" w:rsidRPr="0075028A" w:rsidRDefault="00B761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567926AC" w14:textId="77777777" w:rsidR="00B7610B" w:rsidRPr="002640A5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00CD7B24" w14:textId="77777777" w:rsidR="00B7610B" w:rsidRPr="002640A5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5F9C1B5" w14:textId="77777777" w:rsidR="00B7610B" w:rsidRPr="002640A5" w:rsidRDefault="00B7610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A474AC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39892E59" w14:textId="77777777" w:rsidR="00B7610B" w:rsidRPr="0075028A" w:rsidRDefault="00B7610B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5EC3D95B" w14:textId="77777777" w:rsidR="00B7610B" w:rsidRPr="0075028A" w:rsidRDefault="00B761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1A766DC6" w14:textId="77777777" w:rsidR="00B7610B" w:rsidRPr="00C033CA" w:rsidRDefault="00B761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4C5E061E" w14:textId="77777777" w:rsidR="00B7610B" w:rsidRPr="002640A5" w:rsidRDefault="00B761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4E1D87C9" w14:textId="77777777" w:rsidR="00B7610B" w:rsidRPr="002640A5" w:rsidRDefault="00B7610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DEF1085" w14:textId="77777777" w:rsidR="00B7610B" w:rsidRPr="002246FC" w:rsidRDefault="00B7610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3759AABD" w14:textId="77777777" w:rsidR="00B7610B" w:rsidRPr="002246FC" w:rsidRDefault="00B7610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05F7E822" w14:textId="77777777" w:rsidR="00B7610B" w:rsidRDefault="00B7610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1291212B" w14:textId="77777777" w:rsidR="00B7610B" w:rsidRPr="0075028A" w:rsidRDefault="00B7610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64B226AA" w14:textId="5849EDEA" w:rsidR="00B7610B" w:rsidRPr="0075028A" w:rsidRDefault="00B7610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 w:rsidR="00991DBC">
        <w:rPr>
          <w:rFonts w:ascii="Arial" w:hAnsi="Arial" w:cs="Arial"/>
          <w:sz w:val="20"/>
          <w:szCs w:val="20"/>
        </w:rPr>
        <w:t xml:space="preserve">par suspension </w:t>
      </w:r>
      <w:r w:rsidRPr="0075028A">
        <w:rPr>
          <w:rFonts w:ascii="Arial" w:hAnsi="Arial" w:cs="Arial"/>
          <w:sz w:val="20"/>
          <w:szCs w:val="20"/>
        </w:rPr>
        <w:t xml:space="preserve">sur </w:t>
      </w:r>
      <w:r w:rsidR="00E041FB">
        <w:rPr>
          <w:rFonts w:ascii="Arial" w:hAnsi="Arial" w:cs="Arial"/>
          <w:sz w:val="20"/>
          <w:szCs w:val="20"/>
        </w:rPr>
        <w:t>tige</w:t>
      </w:r>
      <w:r w:rsidR="00991DBC">
        <w:rPr>
          <w:rFonts w:ascii="Arial" w:hAnsi="Arial" w:cs="Arial"/>
          <w:sz w:val="20"/>
          <w:szCs w:val="20"/>
        </w:rPr>
        <w:t>s</w:t>
      </w:r>
      <w:r w:rsidR="00E041FB">
        <w:rPr>
          <w:rFonts w:ascii="Arial" w:hAnsi="Arial" w:cs="Arial"/>
          <w:sz w:val="20"/>
          <w:szCs w:val="20"/>
        </w:rPr>
        <w:t xml:space="preserve"> filetées</w:t>
      </w:r>
      <w:r w:rsidRPr="0075028A">
        <w:rPr>
          <w:rFonts w:ascii="Arial" w:hAnsi="Arial" w:cs="Arial"/>
          <w:sz w:val="20"/>
          <w:szCs w:val="20"/>
        </w:rPr>
        <w:t>, selon les normes en vigueur et règle de bonne pratique par pays (NF P 68203-1 et 2 et le DTU 58-1 édition 2008 France).</w:t>
      </w:r>
    </w:p>
    <w:p w14:paraId="6AFE4808" w14:textId="0D2326E8" w:rsidR="00B7610B" w:rsidRDefault="00991DBC" w:rsidP="00E041FB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Chaque module sera suspendu par 2 tiges filetées minimum</w:t>
      </w:r>
      <w:r w:rsidR="00B7610B" w:rsidRPr="002640A5">
        <w:rPr>
          <w:rFonts w:ascii="Arial" w:hAnsi="Arial" w:cs="Arial"/>
          <w:sz w:val="20"/>
          <w:szCs w:val="20"/>
        </w:rPr>
        <w:t>.</w:t>
      </w:r>
    </w:p>
    <w:p w14:paraId="08158A76" w14:textId="745E916F" w:rsidR="00E041FB" w:rsidRPr="00E041FB" w:rsidRDefault="00E041FB" w:rsidP="00E041FB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  <w:sectPr w:rsidR="00E041FB" w:rsidRPr="00E041FB" w:rsidSect="00B7610B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3D6D859E" w14:textId="77777777" w:rsidR="00B7610B" w:rsidRPr="00540AA6" w:rsidRDefault="00B7610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B7610B" w:rsidRPr="00540AA6" w:rsidSect="00B7610B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89012" w14:textId="77777777" w:rsidR="006B3C9F" w:rsidRDefault="006B3C9F" w:rsidP="003447C5">
      <w:r>
        <w:separator/>
      </w:r>
    </w:p>
  </w:endnote>
  <w:endnote w:type="continuationSeparator" w:id="0">
    <w:p w14:paraId="4C98B8F1" w14:textId="77777777" w:rsidR="006B3C9F" w:rsidRDefault="006B3C9F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6D7AD" w14:textId="77777777" w:rsidR="00B7610B" w:rsidRDefault="00B7610B" w:rsidP="0075028A">
    <w:pPr>
      <w:pStyle w:val="Pieddepage"/>
      <w:jc w:val="right"/>
    </w:pPr>
  </w:p>
  <w:p w14:paraId="748D05B9" w14:textId="77777777" w:rsidR="00B7610B" w:rsidRPr="0075028A" w:rsidRDefault="00B7610B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61219067" w14:textId="77777777" w:rsidR="00B7610B" w:rsidRPr="0075028A" w:rsidRDefault="00B7610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5FADA58B" w14:textId="77777777" w:rsidR="00B7610B" w:rsidRPr="0075028A" w:rsidRDefault="00B7610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3B4B571" w14:textId="77777777" w:rsidR="00B7610B" w:rsidRDefault="00B7610B" w:rsidP="0075028A">
    <w:pPr>
      <w:pStyle w:val="Pieddepage"/>
      <w:jc w:val="right"/>
    </w:pPr>
  </w:p>
  <w:p w14:paraId="66A171C3" w14:textId="77777777" w:rsidR="00B7610B" w:rsidRDefault="00B761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D0DC6" w14:textId="77777777" w:rsidR="00DC11C4" w:rsidRDefault="00DC11C4" w:rsidP="0075028A">
    <w:pPr>
      <w:pStyle w:val="Pieddepage"/>
      <w:jc w:val="right"/>
    </w:pPr>
  </w:p>
  <w:p w14:paraId="2B0657DF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2D65D211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363897AA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341F2528" w14:textId="77777777" w:rsidR="00DC11C4" w:rsidRDefault="00DC11C4" w:rsidP="0075028A">
    <w:pPr>
      <w:pStyle w:val="Pieddepage"/>
      <w:jc w:val="right"/>
    </w:pPr>
  </w:p>
  <w:p w14:paraId="29E1458D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0767C" w14:textId="77777777" w:rsidR="006B3C9F" w:rsidRDefault="006B3C9F" w:rsidP="003447C5">
      <w:r>
        <w:separator/>
      </w:r>
    </w:p>
  </w:footnote>
  <w:footnote w:type="continuationSeparator" w:id="0">
    <w:p w14:paraId="574E61A3" w14:textId="77777777" w:rsidR="006B3C9F" w:rsidRDefault="006B3C9F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2A276" w14:textId="77777777" w:rsidR="00B7610B" w:rsidRDefault="00B7610B" w:rsidP="0082399C">
    <w:pPr>
      <w:pStyle w:val="En-tte"/>
      <w:jc w:val="center"/>
      <w:rPr>
        <w:lang w:val="fr-FR"/>
      </w:rPr>
    </w:pPr>
  </w:p>
  <w:p w14:paraId="0DDF76DE" w14:textId="77777777" w:rsidR="00B7610B" w:rsidRDefault="00B7610B" w:rsidP="0082399C">
    <w:pPr>
      <w:pStyle w:val="En-tte"/>
      <w:jc w:val="center"/>
      <w:rPr>
        <w:lang w:val="fr-FR"/>
      </w:rPr>
    </w:pPr>
    <w:r>
      <w:rPr>
        <w:noProof/>
      </w:rPr>
      <w:pict w14:anchorId="6DFEE8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50DFC8A3" w14:textId="77777777" w:rsidR="00B7610B" w:rsidRPr="0082399C" w:rsidRDefault="00B7610B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1F418" w14:textId="77777777" w:rsidR="00DC11C4" w:rsidRDefault="00DC11C4" w:rsidP="0082399C">
    <w:pPr>
      <w:pStyle w:val="En-tte"/>
      <w:jc w:val="center"/>
      <w:rPr>
        <w:lang w:val="fr-FR"/>
      </w:rPr>
    </w:pPr>
  </w:p>
  <w:p w14:paraId="3BFE2BC3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671B8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20E1B906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D59CD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3C9F"/>
    <w:rsid w:val="006B43C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1DBC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610B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041FB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BA91AA6"/>
  <w15:chartTrackingRefBased/>
  <w15:docId w15:val="{04BD554C-6B45-4A00-A6B3-62614B26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4</cp:revision>
  <cp:lastPrinted>2021-01-05T16:18:00Z</cp:lastPrinted>
  <dcterms:created xsi:type="dcterms:W3CDTF">2021-01-06T13:00:00Z</dcterms:created>
  <dcterms:modified xsi:type="dcterms:W3CDTF">2021-01-06T13:09:00Z</dcterms:modified>
</cp:coreProperties>
</file>